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3C" w:rsidRPr="008555FE" w:rsidRDefault="00B47B78" w:rsidP="008555FE">
      <w:pPr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8555FE">
        <w:rPr>
          <w:rFonts w:ascii="Times New Roman" w:hAnsi="Times New Roman" w:cs="Times New Roman"/>
          <w:b/>
          <w:sz w:val="40"/>
          <w:szCs w:val="28"/>
        </w:rPr>
        <w:t>Регламент</w:t>
      </w:r>
      <w:r w:rsidRPr="008555FE">
        <w:rPr>
          <w:rFonts w:ascii="Times New Roman" w:hAnsi="Times New Roman" w:cs="Times New Roman"/>
          <w:b/>
          <w:sz w:val="40"/>
          <w:szCs w:val="28"/>
          <w:lang w:val="en-US"/>
        </w:rPr>
        <w:t xml:space="preserve"> </w:t>
      </w:r>
      <w:proofErr w:type="spellStart"/>
      <w:r w:rsidRPr="008555FE">
        <w:rPr>
          <w:rFonts w:ascii="Times New Roman" w:hAnsi="Times New Roman" w:cs="Times New Roman"/>
          <w:b/>
          <w:sz w:val="40"/>
          <w:szCs w:val="28"/>
        </w:rPr>
        <w:t>баттла</w:t>
      </w:r>
      <w:proofErr w:type="spellEnd"/>
      <w:r w:rsidRPr="008555FE">
        <w:rPr>
          <w:rFonts w:ascii="Times New Roman" w:hAnsi="Times New Roman" w:cs="Times New Roman"/>
          <w:b/>
          <w:sz w:val="40"/>
          <w:szCs w:val="28"/>
          <w:lang w:val="en-US"/>
        </w:rPr>
        <w:t xml:space="preserve"> «</w:t>
      </w:r>
      <w:proofErr w:type="spellStart"/>
      <w:r w:rsidRPr="008555FE">
        <w:rPr>
          <w:rFonts w:ascii="Times New Roman" w:hAnsi="Times New Roman" w:cs="Times New Roman"/>
          <w:b/>
          <w:sz w:val="40"/>
          <w:szCs w:val="28"/>
          <w:lang w:val="en-US"/>
        </w:rPr>
        <w:t>Rapforce</w:t>
      </w:r>
      <w:proofErr w:type="spellEnd"/>
      <w:r w:rsidRPr="008555FE">
        <w:rPr>
          <w:rFonts w:ascii="Times New Roman" w:hAnsi="Times New Roman" w:cs="Times New Roman"/>
          <w:b/>
          <w:sz w:val="40"/>
          <w:szCs w:val="28"/>
          <w:lang w:val="en-US"/>
        </w:rPr>
        <w:t xml:space="preserve"> TXT Challenge-4»</w:t>
      </w:r>
    </w:p>
    <w:p w:rsidR="0024633C" w:rsidRPr="008555FE" w:rsidRDefault="0024633C" w:rsidP="008555FE">
      <w:pPr>
        <w:tabs>
          <w:tab w:val="left" w:pos="3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F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9032265"/>
        <w:docPartObj>
          <w:docPartGallery w:val="Table of Contents"/>
          <w:docPartUnique/>
        </w:docPartObj>
      </w:sdtPr>
      <w:sdtEndPr/>
      <w:sdtContent>
        <w:p w:rsidR="008555FE" w:rsidRDefault="008555FE">
          <w:pPr>
            <w:pStyle w:val="a9"/>
          </w:pPr>
        </w:p>
        <w:p w:rsidR="00D9136E" w:rsidRDefault="008555F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r w:rsidRPr="008555FE">
            <w:fldChar w:fldCharType="begin"/>
          </w:r>
          <w:r w:rsidRPr="008555FE">
            <w:instrText xml:space="preserve"> TOC \o "1-3" \h \z \u </w:instrText>
          </w:r>
          <w:r w:rsidRPr="008555FE">
            <w:fldChar w:fldCharType="separate"/>
          </w:r>
          <w:hyperlink w:anchor="_Toc359797556" w:history="1">
            <w:r w:rsidR="00D9136E"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1.</w:t>
            </w:r>
            <w:r w:rsidR="00D9136E">
              <w:rPr>
                <w:rFonts w:eastAsiaTheme="minorEastAsia"/>
                <w:noProof/>
                <w:lang w:eastAsia="ru-RU"/>
              </w:rPr>
              <w:tab/>
            </w:r>
            <w:r w:rsidR="00D9136E"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Основные положения</w:t>
            </w:r>
            <w:r w:rsidR="00D9136E">
              <w:rPr>
                <w:noProof/>
                <w:webHidden/>
              </w:rPr>
              <w:tab/>
            </w:r>
            <w:r w:rsidR="00D9136E">
              <w:rPr>
                <w:noProof/>
                <w:webHidden/>
              </w:rPr>
              <w:fldChar w:fldCharType="begin"/>
            </w:r>
            <w:r w:rsidR="00D9136E">
              <w:rPr>
                <w:noProof/>
                <w:webHidden/>
              </w:rPr>
              <w:instrText xml:space="preserve"> PAGEREF _Toc359797556 \h </w:instrText>
            </w:r>
            <w:r w:rsidR="00D9136E">
              <w:rPr>
                <w:noProof/>
                <w:webHidden/>
              </w:rPr>
            </w:r>
            <w:r w:rsidR="00D9136E">
              <w:rPr>
                <w:noProof/>
                <w:webHidden/>
              </w:rPr>
              <w:fldChar w:fldCharType="separate"/>
            </w:r>
            <w:r w:rsidR="00D9136E">
              <w:rPr>
                <w:noProof/>
                <w:webHidden/>
              </w:rPr>
              <w:t>2</w:t>
            </w:r>
            <w:r w:rsidR="00D9136E">
              <w:rPr>
                <w:noProof/>
                <w:webHidden/>
              </w:rPr>
              <w:fldChar w:fldCharType="end"/>
            </w:r>
          </w:hyperlink>
        </w:p>
        <w:p w:rsidR="00D9136E" w:rsidRDefault="00D9136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59797557" w:history="1"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Сдача текстов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_Toc359797557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36E" w:rsidRDefault="00D9136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59797558" w:history="1"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Система штрафов и санкции к нарушителям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_Toc359797558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36E" w:rsidRDefault="00D9136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59797559" w:history="1"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Судейство и разрешение спорных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_Toc359797559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36E" w:rsidRDefault="00D9136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59797560" w:history="1"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Структура баттла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_Toc359797560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136E" w:rsidRDefault="00D9136E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359797561" w:history="1"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F759A4">
              <w:rPr>
                <w:rStyle w:val="aa"/>
                <w:rFonts w:ascii="Times New Roman" w:hAnsi="Times New Roman" w:cs="Times New Roman"/>
                <w:b/>
                <w:noProof/>
              </w:rPr>
              <w:t>Призовой фонд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_Toc359797561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55FE" w:rsidRDefault="008555FE">
          <w:r w:rsidRPr="008555FE">
            <w:fldChar w:fldCharType="end"/>
          </w:r>
        </w:p>
      </w:sdtContent>
    </w:sdt>
    <w:p w:rsidR="0024633C" w:rsidRPr="0024633C" w:rsidRDefault="0024633C" w:rsidP="0024633C">
      <w:pPr>
        <w:tabs>
          <w:tab w:val="left" w:pos="3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7893" w:rsidRPr="0024633C" w:rsidRDefault="00877893" w:rsidP="00877893">
      <w:pPr>
        <w:jc w:val="both"/>
        <w:rPr>
          <w:rFonts w:ascii="Times New Roman" w:hAnsi="Times New Roman" w:cs="Times New Roman"/>
          <w:sz w:val="28"/>
          <w:szCs w:val="28"/>
        </w:rPr>
      </w:pPr>
      <w:r w:rsidRPr="0024633C">
        <w:rPr>
          <w:rFonts w:ascii="Times New Roman" w:hAnsi="Times New Roman" w:cs="Times New Roman"/>
          <w:sz w:val="28"/>
          <w:szCs w:val="28"/>
        </w:rPr>
        <w:br w:type="page"/>
      </w:r>
    </w:p>
    <w:p w:rsidR="00877893" w:rsidRPr="00877893" w:rsidRDefault="00877893" w:rsidP="008555FE">
      <w:pPr>
        <w:pStyle w:val="a3"/>
        <w:numPr>
          <w:ilvl w:val="0"/>
          <w:numId w:val="1"/>
        </w:numPr>
        <w:ind w:left="0" w:hanging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59797556"/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  <w:bookmarkEnd w:id="0"/>
    </w:p>
    <w:p w:rsidR="00877893" w:rsidRPr="008555FE" w:rsidRDefault="00877893" w:rsidP="008555FE">
      <w:pPr>
        <w:pStyle w:val="ad"/>
        <w:rPr>
          <w:b/>
        </w:rPr>
      </w:pPr>
      <w:proofErr w:type="spellStart"/>
      <w:r w:rsidRPr="008555FE">
        <w:t>Баттл</w:t>
      </w:r>
      <w:proofErr w:type="spellEnd"/>
      <w:r w:rsidRPr="008555FE">
        <w:t xml:space="preserve"> «</w:t>
      </w:r>
      <w:proofErr w:type="spellStart"/>
      <w:r w:rsidRPr="008555FE">
        <w:rPr>
          <w:lang w:val="en-US"/>
        </w:rPr>
        <w:t>Rapforce</w:t>
      </w:r>
      <w:proofErr w:type="spellEnd"/>
      <w:r w:rsidRPr="008555FE">
        <w:t xml:space="preserve"> </w:t>
      </w:r>
      <w:r w:rsidRPr="008555FE">
        <w:rPr>
          <w:lang w:val="en-US"/>
        </w:rPr>
        <w:t>TXT</w:t>
      </w:r>
      <w:r w:rsidRPr="008555FE">
        <w:t xml:space="preserve"> </w:t>
      </w:r>
      <w:r w:rsidRPr="008555FE">
        <w:rPr>
          <w:lang w:val="en-US"/>
        </w:rPr>
        <w:t>Challenge</w:t>
      </w:r>
      <w:r w:rsidRPr="008555FE">
        <w:t>»</w:t>
      </w:r>
      <w:r w:rsidR="0019404F" w:rsidRPr="008555FE">
        <w:t xml:space="preserve"> является крупным независимым </w:t>
      </w:r>
      <w:r w:rsidRPr="008555FE">
        <w:t>турниром по написанию рифмованных текстов. Участником может стать любой челов</w:t>
      </w:r>
      <w:r w:rsidR="0019404F" w:rsidRPr="008555FE">
        <w:t xml:space="preserve">ек из любой страны любого пола, </w:t>
      </w:r>
      <w:r w:rsidRPr="008555FE">
        <w:t>сво</w:t>
      </w:r>
      <w:r w:rsidR="0019404F" w:rsidRPr="008555FE">
        <w:t xml:space="preserve">бодно владеющий русским языком и имеющий аккаунт на сайте  </w:t>
      </w:r>
      <w:proofErr w:type="spellStart"/>
      <w:r w:rsidR="0019404F" w:rsidRPr="008555FE">
        <w:rPr>
          <w:b/>
          <w:lang w:val="en-US"/>
        </w:rPr>
        <w:t>Rapforce</w:t>
      </w:r>
      <w:proofErr w:type="spellEnd"/>
      <w:r w:rsidR="0019404F" w:rsidRPr="008555FE">
        <w:rPr>
          <w:b/>
        </w:rPr>
        <w:t>.</w:t>
      </w:r>
      <w:r w:rsidR="0019404F" w:rsidRPr="008555FE">
        <w:rPr>
          <w:b/>
          <w:lang w:val="en-US"/>
        </w:rPr>
        <w:t>net</w:t>
      </w:r>
      <w:r w:rsidR="0019404F" w:rsidRPr="008555FE">
        <w:rPr>
          <w:b/>
        </w:rPr>
        <w:t xml:space="preserve"> </w:t>
      </w:r>
      <w:r w:rsidR="0019404F" w:rsidRPr="008555FE">
        <w:t xml:space="preserve">или в социальной сети </w:t>
      </w:r>
      <w:proofErr w:type="spellStart"/>
      <w:r w:rsidR="0019404F" w:rsidRPr="008555FE">
        <w:rPr>
          <w:b/>
          <w:lang w:val="en-US"/>
        </w:rPr>
        <w:t>Vk</w:t>
      </w:r>
      <w:proofErr w:type="spellEnd"/>
      <w:r w:rsidR="0019404F" w:rsidRPr="008555FE">
        <w:rPr>
          <w:b/>
        </w:rPr>
        <w:t>.</w:t>
      </w:r>
      <w:r w:rsidR="0019404F" w:rsidRPr="008555FE">
        <w:rPr>
          <w:b/>
          <w:lang w:val="en-US"/>
        </w:rPr>
        <w:t>com</w:t>
      </w:r>
      <w:r w:rsidR="0019404F" w:rsidRPr="008555FE">
        <w:rPr>
          <w:b/>
        </w:rPr>
        <w:t xml:space="preserve">. </w:t>
      </w:r>
    </w:p>
    <w:p w:rsidR="0019404F" w:rsidRPr="008555FE" w:rsidRDefault="0019404F" w:rsidP="008555FE">
      <w:pPr>
        <w:pStyle w:val="ad"/>
      </w:pPr>
      <w:r w:rsidRPr="008555FE">
        <w:t xml:space="preserve">В специально отведённые и указанные сроки участник </w:t>
      </w:r>
      <w:r w:rsidR="000F7F0C" w:rsidRPr="008555FE">
        <w:t xml:space="preserve">пишет рифмованный текст на заданную организаторами тему, после чего отправляет его на сайт в нужную тему на форуме. </w:t>
      </w:r>
    </w:p>
    <w:p w:rsidR="000F7F0C" w:rsidRPr="008555FE" w:rsidRDefault="000F7F0C" w:rsidP="008555FE">
      <w:pPr>
        <w:pStyle w:val="ad"/>
      </w:pPr>
      <w:r w:rsidRPr="008555FE">
        <w:t>В случае прохода конкретного участника, процедура повторяется. Победитель будет определён за девять раундов.</w:t>
      </w:r>
    </w:p>
    <w:p w:rsidR="000F7F0C" w:rsidRPr="008555FE" w:rsidRDefault="000F7F0C" w:rsidP="008555FE">
      <w:pPr>
        <w:pStyle w:val="ad"/>
      </w:pPr>
      <w:r w:rsidRPr="008555FE">
        <w:t xml:space="preserve">Человек, отправивший свой текст на отборочный раунд, автоматически становится участником и соглашается с правилами и регламентом </w:t>
      </w:r>
      <w:proofErr w:type="spellStart"/>
      <w:r w:rsidRPr="008555FE">
        <w:t>баттла</w:t>
      </w:r>
      <w:proofErr w:type="spellEnd"/>
      <w:r w:rsidRPr="008555FE">
        <w:t xml:space="preserve">. </w:t>
      </w:r>
    </w:p>
    <w:p w:rsidR="000F7F0C" w:rsidRDefault="000F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7F0C" w:rsidRPr="008555FE" w:rsidRDefault="000F7F0C" w:rsidP="008555FE">
      <w:pPr>
        <w:pStyle w:val="a3"/>
        <w:numPr>
          <w:ilvl w:val="0"/>
          <w:numId w:val="1"/>
        </w:numPr>
        <w:ind w:left="0" w:hanging="284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1" w:name="_Toc359797557"/>
      <w:r w:rsidRPr="008555FE">
        <w:rPr>
          <w:rFonts w:ascii="Times New Roman" w:hAnsi="Times New Roman" w:cs="Times New Roman"/>
          <w:b/>
          <w:sz w:val="32"/>
          <w:szCs w:val="28"/>
        </w:rPr>
        <w:lastRenderedPageBreak/>
        <w:t>Сдача текстов</w:t>
      </w:r>
      <w:bookmarkEnd w:id="1"/>
    </w:p>
    <w:p w:rsidR="000F7F0C" w:rsidRPr="008555FE" w:rsidRDefault="002F5863" w:rsidP="008555FE">
      <w:pPr>
        <w:pStyle w:val="ad"/>
        <w:rPr>
          <w:b/>
        </w:rPr>
      </w:pPr>
      <w:r w:rsidRPr="008555FE">
        <w:rPr>
          <w:b/>
        </w:rPr>
        <w:t>Основные параметры и требования к сдаче текстов:</w:t>
      </w:r>
    </w:p>
    <w:p w:rsidR="002F5863" w:rsidRPr="008555FE" w:rsidRDefault="00D27900" w:rsidP="008555FE">
      <w:pPr>
        <w:pStyle w:val="ad"/>
        <w:numPr>
          <w:ilvl w:val="0"/>
          <w:numId w:val="10"/>
        </w:numPr>
        <w:spacing w:after="0"/>
      </w:pPr>
      <w:r w:rsidRPr="008555FE">
        <w:t>текст должен быть написан на русском языке. Иностранные вставки допустимы;</w:t>
      </w:r>
    </w:p>
    <w:p w:rsidR="00D27900" w:rsidRPr="008555FE" w:rsidRDefault="00D27900" w:rsidP="008555FE">
      <w:pPr>
        <w:pStyle w:val="ad"/>
        <w:numPr>
          <w:ilvl w:val="0"/>
          <w:numId w:val="10"/>
        </w:numPr>
        <w:spacing w:before="0" w:after="0"/>
      </w:pPr>
      <w:r w:rsidRPr="008555FE">
        <w:t>текст должен соответствовать заданным параметрам сдачи (количество строк или символов);</w:t>
      </w:r>
    </w:p>
    <w:p w:rsidR="00D27900" w:rsidRPr="008555FE" w:rsidRDefault="00D27900" w:rsidP="008555FE">
      <w:pPr>
        <w:pStyle w:val="ad"/>
        <w:numPr>
          <w:ilvl w:val="0"/>
          <w:numId w:val="10"/>
        </w:numPr>
        <w:spacing w:before="0" w:after="0"/>
      </w:pPr>
      <w:r w:rsidRPr="008555FE">
        <w:t>текст должен быть рифмованным;</w:t>
      </w:r>
    </w:p>
    <w:p w:rsidR="00D27900" w:rsidRPr="008555FE" w:rsidRDefault="00D27900" w:rsidP="008555FE">
      <w:pPr>
        <w:pStyle w:val="ad"/>
        <w:numPr>
          <w:ilvl w:val="0"/>
          <w:numId w:val="10"/>
        </w:numPr>
        <w:spacing w:before="0" w:after="0"/>
      </w:pPr>
      <w:r w:rsidRPr="008555FE">
        <w:t xml:space="preserve">текст не должен быть написан </w:t>
      </w:r>
      <w:proofErr w:type="spellStart"/>
      <w:r w:rsidRPr="008555FE">
        <w:t>транслитом</w:t>
      </w:r>
      <w:proofErr w:type="spellEnd"/>
      <w:r w:rsidRPr="008555FE">
        <w:t xml:space="preserve">. В случае технической невозможности написания в русской раскладке, участник должен обратиться к организатору </w:t>
      </w:r>
      <w:proofErr w:type="spellStart"/>
      <w:r w:rsidRPr="008555FE">
        <w:t>баттла</w:t>
      </w:r>
      <w:proofErr w:type="spellEnd"/>
      <w:r w:rsidRPr="008555FE">
        <w:t>;</w:t>
      </w:r>
    </w:p>
    <w:p w:rsidR="008555FE" w:rsidRPr="008555FE" w:rsidRDefault="00D27900" w:rsidP="008555FE">
      <w:pPr>
        <w:pStyle w:val="ad"/>
        <w:numPr>
          <w:ilvl w:val="0"/>
          <w:numId w:val="10"/>
        </w:numPr>
        <w:spacing w:before="0"/>
      </w:pPr>
      <w:r w:rsidRPr="008555FE">
        <w:t xml:space="preserve">текст должен быть написан в заданные организатором сроки на заданную организатором тему. </w:t>
      </w:r>
    </w:p>
    <w:p w:rsidR="00730D5B" w:rsidRPr="008555FE" w:rsidRDefault="00D27900" w:rsidP="008555FE">
      <w:pPr>
        <w:pStyle w:val="ad"/>
      </w:pPr>
      <w:r w:rsidRPr="008555FE">
        <w:t>Тексты, написанные не на заданную тему, приняты не будут. Тексты, сданные позже заданных сроков, будут рассматриваться в соответствии с системой штрафов</w:t>
      </w:r>
      <w:r w:rsidR="00216963" w:rsidRPr="008555FE">
        <w:t xml:space="preserve">. Тексты, написанные с превышением лимита символов (строк) </w:t>
      </w:r>
      <w:r w:rsidR="004C4FA6" w:rsidRPr="008555FE">
        <w:t xml:space="preserve">будут рассматриваться с учётом параметров конкретного раунда. </w:t>
      </w:r>
      <w:r w:rsidR="00096349" w:rsidRPr="008555FE">
        <w:br w:type="page"/>
      </w:r>
    </w:p>
    <w:p w:rsidR="00D27900" w:rsidRPr="008555FE" w:rsidRDefault="00716E7D" w:rsidP="008555FE">
      <w:pPr>
        <w:pStyle w:val="a3"/>
        <w:numPr>
          <w:ilvl w:val="0"/>
          <w:numId w:val="1"/>
        </w:numPr>
        <w:ind w:left="0" w:hanging="284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2" w:name="_Toc359797558"/>
      <w:r w:rsidRPr="008555F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Система штрафов и санкции к </w:t>
      </w:r>
      <w:r w:rsidR="00677583" w:rsidRPr="008555FE">
        <w:rPr>
          <w:rFonts w:ascii="Times New Roman" w:hAnsi="Times New Roman" w:cs="Times New Roman"/>
          <w:b/>
          <w:sz w:val="32"/>
          <w:szCs w:val="28"/>
        </w:rPr>
        <w:t>нарушителям</w:t>
      </w:r>
      <w:bookmarkEnd w:id="2"/>
    </w:p>
    <w:p w:rsidR="00716E7D" w:rsidRPr="008555FE" w:rsidRDefault="00677583" w:rsidP="008555FE">
      <w:pPr>
        <w:pStyle w:val="ad"/>
      </w:pPr>
      <w:r w:rsidRPr="008555FE">
        <w:t>Существует несколько причин, по которым к участнику могут быть применены штрафные санкции. Среди них:</w:t>
      </w:r>
    </w:p>
    <w:p w:rsidR="00677583" w:rsidRPr="008555FE" w:rsidRDefault="00677583" w:rsidP="008555FE">
      <w:pPr>
        <w:pStyle w:val="ad"/>
        <w:numPr>
          <w:ilvl w:val="0"/>
          <w:numId w:val="9"/>
        </w:numPr>
        <w:spacing w:after="0"/>
      </w:pPr>
      <w:r w:rsidRPr="008555FE">
        <w:t>сдача текста позже установленных организатором сроков</w:t>
      </w:r>
      <w:r w:rsidR="008555FE" w:rsidRPr="008555FE">
        <w:t>;</w:t>
      </w:r>
    </w:p>
    <w:p w:rsidR="00677583" w:rsidRPr="008555FE" w:rsidRDefault="00677583" w:rsidP="008555FE">
      <w:pPr>
        <w:pStyle w:val="ad"/>
        <w:numPr>
          <w:ilvl w:val="0"/>
          <w:numId w:val="9"/>
        </w:numPr>
        <w:spacing w:before="0" w:after="0"/>
      </w:pPr>
      <w:r w:rsidRPr="008555FE">
        <w:t>превышение установленного лимита строк (символов)</w:t>
      </w:r>
      <w:r w:rsidR="008555FE" w:rsidRPr="008555FE">
        <w:t>;</w:t>
      </w:r>
    </w:p>
    <w:p w:rsidR="00677583" w:rsidRPr="008555FE" w:rsidRDefault="00677583" w:rsidP="008555FE">
      <w:pPr>
        <w:pStyle w:val="ad"/>
        <w:numPr>
          <w:ilvl w:val="0"/>
          <w:numId w:val="9"/>
        </w:numPr>
        <w:spacing w:before="0"/>
      </w:pPr>
      <w:r w:rsidRPr="008555FE">
        <w:t xml:space="preserve">невыполнение задания на раунд. </w:t>
      </w:r>
    </w:p>
    <w:p w:rsidR="00377F90" w:rsidRPr="008555FE" w:rsidRDefault="00377F90" w:rsidP="008555FE">
      <w:pPr>
        <w:pStyle w:val="ad"/>
      </w:pPr>
      <w:r w:rsidRPr="008555FE">
        <w:t xml:space="preserve">За невыполнение задания на раунд из суммы баллов участника может быть вычтено до трёх баллов </w:t>
      </w:r>
      <w:r w:rsidRPr="008555FE">
        <w:rPr>
          <w:b/>
        </w:rPr>
        <w:t>от каждого</w:t>
      </w:r>
      <w:r w:rsidRPr="008555FE">
        <w:t xml:space="preserve"> судьи. В случае спорного выполнения задания (иная интерпретация, двоякое понимание задания), баллы вычитаются на личное усмотрение  конкретного судьи</w:t>
      </w:r>
      <w:r w:rsidR="00003308" w:rsidRPr="008555FE">
        <w:t>.</w:t>
      </w:r>
    </w:p>
    <w:p w:rsidR="00D51FC2" w:rsidRPr="008555FE" w:rsidRDefault="00A337E7" w:rsidP="008555FE">
      <w:pPr>
        <w:pStyle w:val="ad"/>
      </w:pPr>
      <w:r w:rsidRPr="008555FE">
        <w:t xml:space="preserve">За превышение установленного лимита </w:t>
      </w:r>
      <w:r w:rsidR="00377F90" w:rsidRPr="008555FE">
        <w:t xml:space="preserve">строк (символов), участник может быть оштрафован </w:t>
      </w:r>
      <w:r w:rsidR="00C16816" w:rsidRPr="008555FE">
        <w:t xml:space="preserve">на </w:t>
      </w:r>
      <w:r w:rsidR="00C16816" w:rsidRPr="008555FE">
        <w:rPr>
          <w:b/>
        </w:rPr>
        <w:t>один голос</w:t>
      </w:r>
      <w:r w:rsidR="00C16816" w:rsidRPr="008555FE">
        <w:t xml:space="preserve">. Голос будет вычтен из </w:t>
      </w:r>
      <w:r w:rsidR="00C16816" w:rsidRPr="008555FE">
        <w:rPr>
          <w:b/>
        </w:rPr>
        <w:t>итогового счёта в паре</w:t>
      </w:r>
      <w:r w:rsidR="00C16816" w:rsidRPr="008555FE">
        <w:t>.</w:t>
      </w:r>
    </w:p>
    <w:p w:rsidR="00A379F7" w:rsidRPr="008555FE" w:rsidRDefault="00AE7489" w:rsidP="008555FE">
      <w:pPr>
        <w:pStyle w:val="ad"/>
      </w:pPr>
      <w:r w:rsidRPr="008555FE">
        <w:t>За сдачу текста позже установленных организатором сроков (в том числе «доброго срока»), к участнику могут быть применены санкции в виде комплексного штрафа, который будет зависеть от количества часов опоздания: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076A4A" w:rsidTr="008555FE">
        <w:trPr>
          <w:trHeight w:val="498"/>
        </w:trPr>
        <w:tc>
          <w:tcPr>
            <w:tcW w:w="3936" w:type="dxa"/>
            <w:vAlign w:val="center"/>
          </w:tcPr>
          <w:p w:rsidR="00076A4A" w:rsidRPr="008555FE" w:rsidRDefault="00076A4A" w:rsidP="008555FE">
            <w:pPr>
              <w:pStyle w:val="ad"/>
              <w:jc w:val="center"/>
              <w:rPr>
                <w:b/>
              </w:rPr>
            </w:pPr>
            <w:r w:rsidRPr="008555FE">
              <w:rPr>
                <w:b/>
              </w:rPr>
              <w:t>Количество часов опоздания</w:t>
            </w:r>
          </w:p>
        </w:tc>
        <w:tc>
          <w:tcPr>
            <w:tcW w:w="6237" w:type="dxa"/>
            <w:vAlign w:val="center"/>
          </w:tcPr>
          <w:p w:rsidR="00076A4A" w:rsidRPr="008555FE" w:rsidRDefault="008555FE" w:rsidP="008555FE">
            <w:pPr>
              <w:pStyle w:val="ad"/>
              <w:ind w:firstLine="33"/>
              <w:jc w:val="center"/>
              <w:rPr>
                <w:b/>
              </w:rPr>
            </w:pPr>
            <w:r w:rsidRPr="008555FE">
              <w:rPr>
                <w:b/>
              </w:rPr>
              <w:t>С</w:t>
            </w:r>
            <w:r w:rsidR="00076A4A" w:rsidRPr="008555FE">
              <w:rPr>
                <w:b/>
              </w:rPr>
              <w:t>анкции</w:t>
            </w:r>
          </w:p>
        </w:tc>
      </w:tr>
      <w:tr w:rsidR="00076A4A" w:rsidTr="008555FE">
        <w:tc>
          <w:tcPr>
            <w:tcW w:w="3936" w:type="dxa"/>
            <w:vAlign w:val="center"/>
          </w:tcPr>
          <w:p w:rsidR="00076A4A" w:rsidRDefault="00076A4A" w:rsidP="008555FE">
            <w:pPr>
              <w:pStyle w:val="ad"/>
              <w:ind w:firstLine="0"/>
              <w:jc w:val="center"/>
            </w:pPr>
            <w:r>
              <w:t>1-6</w:t>
            </w:r>
          </w:p>
        </w:tc>
        <w:tc>
          <w:tcPr>
            <w:tcW w:w="6237" w:type="dxa"/>
            <w:vAlign w:val="center"/>
          </w:tcPr>
          <w:p w:rsidR="00076A4A" w:rsidRDefault="00076A4A" w:rsidP="008555FE">
            <w:pPr>
              <w:pStyle w:val="ad"/>
              <w:ind w:firstLine="33"/>
              <w:jc w:val="left"/>
            </w:pPr>
            <w:r>
              <w:t>1 голос (вычитается из итогового счета)</w:t>
            </w:r>
          </w:p>
        </w:tc>
      </w:tr>
      <w:tr w:rsidR="00076A4A" w:rsidTr="008555FE">
        <w:trPr>
          <w:trHeight w:val="819"/>
        </w:trPr>
        <w:tc>
          <w:tcPr>
            <w:tcW w:w="3936" w:type="dxa"/>
            <w:vAlign w:val="center"/>
          </w:tcPr>
          <w:p w:rsidR="00076A4A" w:rsidRDefault="00076A4A" w:rsidP="008555FE">
            <w:pPr>
              <w:pStyle w:val="ad"/>
              <w:ind w:firstLine="0"/>
              <w:jc w:val="center"/>
            </w:pPr>
            <w:r>
              <w:t>6-12</w:t>
            </w:r>
          </w:p>
        </w:tc>
        <w:tc>
          <w:tcPr>
            <w:tcW w:w="6237" w:type="dxa"/>
            <w:vAlign w:val="center"/>
          </w:tcPr>
          <w:p w:rsidR="00076A4A" w:rsidRDefault="00076A4A" w:rsidP="008555FE">
            <w:pPr>
              <w:pStyle w:val="ad"/>
              <w:ind w:firstLine="33"/>
              <w:jc w:val="left"/>
            </w:pPr>
            <w:r>
              <w:t>1 голос (вычитается из итогового счета) и 2 балла от каждого судьи (вычитается из суммы баллов)</w:t>
            </w:r>
          </w:p>
        </w:tc>
      </w:tr>
      <w:tr w:rsidR="00076A4A" w:rsidTr="008555FE">
        <w:trPr>
          <w:trHeight w:val="445"/>
        </w:trPr>
        <w:tc>
          <w:tcPr>
            <w:tcW w:w="3936" w:type="dxa"/>
            <w:vAlign w:val="center"/>
          </w:tcPr>
          <w:p w:rsidR="00076A4A" w:rsidRDefault="00076A4A" w:rsidP="008555FE">
            <w:pPr>
              <w:pStyle w:val="ad"/>
              <w:ind w:firstLine="0"/>
              <w:jc w:val="center"/>
            </w:pPr>
            <w:r>
              <w:t>12-18</w:t>
            </w:r>
          </w:p>
        </w:tc>
        <w:tc>
          <w:tcPr>
            <w:tcW w:w="6237" w:type="dxa"/>
            <w:vAlign w:val="center"/>
          </w:tcPr>
          <w:p w:rsidR="00076A4A" w:rsidRDefault="00076A4A" w:rsidP="008555FE">
            <w:pPr>
              <w:pStyle w:val="ad"/>
              <w:ind w:firstLine="33"/>
              <w:jc w:val="left"/>
            </w:pPr>
            <w:r>
              <w:t>2 голоса и 2 балла от каждого судьи</w:t>
            </w:r>
          </w:p>
        </w:tc>
      </w:tr>
      <w:tr w:rsidR="00076A4A" w:rsidTr="008555FE">
        <w:trPr>
          <w:trHeight w:val="550"/>
        </w:trPr>
        <w:tc>
          <w:tcPr>
            <w:tcW w:w="3936" w:type="dxa"/>
            <w:vAlign w:val="center"/>
          </w:tcPr>
          <w:p w:rsidR="00076A4A" w:rsidRDefault="00076A4A" w:rsidP="008555FE">
            <w:pPr>
              <w:pStyle w:val="ad"/>
              <w:ind w:firstLine="0"/>
              <w:jc w:val="center"/>
            </w:pPr>
            <w:r>
              <w:t>18-24</w:t>
            </w:r>
          </w:p>
        </w:tc>
        <w:tc>
          <w:tcPr>
            <w:tcW w:w="6237" w:type="dxa"/>
            <w:vAlign w:val="center"/>
          </w:tcPr>
          <w:p w:rsidR="00076A4A" w:rsidRDefault="00076A4A" w:rsidP="008555FE">
            <w:pPr>
              <w:pStyle w:val="ad"/>
              <w:ind w:firstLine="33"/>
              <w:jc w:val="left"/>
            </w:pPr>
            <w:r>
              <w:t>3 голоса и 2 балла от каждого судьи</w:t>
            </w:r>
          </w:p>
        </w:tc>
      </w:tr>
    </w:tbl>
    <w:p w:rsidR="00D51FC2" w:rsidRPr="008555FE" w:rsidRDefault="00076A4A" w:rsidP="008555FE">
      <w:pPr>
        <w:pStyle w:val="ad"/>
      </w:pPr>
      <w:r w:rsidRPr="008555FE">
        <w:t xml:space="preserve">Тексты, сданные позже 24 часов с момента истечения «доброго срока», приниматься не будут. </w:t>
      </w:r>
    </w:p>
    <w:p w:rsidR="00C82C3A" w:rsidRPr="008555FE" w:rsidRDefault="00DA7B16" w:rsidP="008555FE">
      <w:pPr>
        <w:pStyle w:val="ad"/>
      </w:pPr>
      <w:r w:rsidRPr="008555FE">
        <w:t xml:space="preserve">Ситуации, </w:t>
      </w:r>
      <w:r w:rsidR="00DF4C98" w:rsidRPr="008555FE">
        <w:t>не соответствующие условиям регламента, решаются в индивидуальном порядке с организатором мероприятия.</w:t>
      </w:r>
    </w:p>
    <w:p w:rsidR="00C82C3A" w:rsidRDefault="00C8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B16" w:rsidRPr="008555FE" w:rsidRDefault="00C82C3A" w:rsidP="008555FE">
      <w:pPr>
        <w:pStyle w:val="a3"/>
        <w:numPr>
          <w:ilvl w:val="0"/>
          <w:numId w:val="1"/>
        </w:numPr>
        <w:ind w:left="0" w:firstLine="284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3" w:name="_Toc359797559"/>
      <w:r w:rsidRPr="008555FE">
        <w:rPr>
          <w:rFonts w:ascii="Times New Roman" w:hAnsi="Times New Roman" w:cs="Times New Roman"/>
          <w:b/>
          <w:sz w:val="32"/>
          <w:szCs w:val="28"/>
        </w:rPr>
        <w:lastRenderedPageBreak/>
        <w:t>Судейство и разрешение спорных ситуаций</w:t>
      </w:r>
      <w:bookmarkEnd w:id="3"/>
    </w:p>
    <w:p w:rsidR="00FC1765" w:rsidRPr="008555FE" w:rsidRDefault="00FF5F62" w:rsidP="008555FE">
      <w:pPr>
        <w:pStyle w:val="ad"/>
      </w:pPr>
      <w:r w:rsidRPr="008555FE">
        <w:t xml:space="preserve">Сформированная организатором судейская коллегия  </w:t>
      </w:r>
      <w:r w:rsidR="00D51FC2" w:rsidRPr="008555FE">
        <w:t xml:space="preserve">будет заниматься оцениванием текстов на протяжении </w:t>
      </w:r>
      <w:proofErr w:type="spellStart"/>
      <w:r w:rsidR="00D51FC2" w:rsidRPr="008555FE">
        <w:t>баттла</w:t>
      </w:r>
      <w:proofErr w:type="spellEnd"/>
      <w:r w:rsidR="00D51FC2" w:rsidRPr="008555FE">
        <w:t>.</w:t>
      </w:r>
      <w:r w:rsidR="00FC1765" w:rsidRPr="008555FE">
        <w:t xml:space="preserve"> С информацией о раунде будет предоставлен и список судей раунда.</w:t>
      </w:r>
    </w:p>
    <w:p w:rsidR="00F8204A" w:rsidRPr="008555FE" w:rsidRDefault="00F8204A" w:rsidP="008555FE">
      <w:pPr>
        <w:pStyle w:val="ad"/>
      </w:pPr>
      <w:r w:rsidRPr="008555FE">
        <w:t>Судья может быть удалён из коллегии если:</w:t>
      </w:r>
    </w:p>
    <w:p w:rsidR="00F8204A" w:rsidRPr="008555FE" w:rsidRDefault="00F8204A" w:rsidP="008555FE">
      <w:pPr>
        <w:pStyle w:val="ad"/>
        <w:numPr>
          <w:ilvl w:val="0"/>
          <w:numId w:val="8"/>
        </w:numPr>
        <w:spacing w:before="0" w:after="0"/>
      </w:pPr>
      <w:proofErr w:type="gramStart"/>
      <w:r w:rsidRPr="008555FE">
        <w:t>уличён</w:t>
      </w:r>
      <w:proofErr w:type="gramEnd"/>
      <w:r w:rsidRPr="008555FE">
        <w:t xml:space="preserve"> в сдаче текста на </w:t>
      </w:r>
      <w:proofErr w:type="spellStart"/>
      <w:r w:rsidRPr="008555FE">
        <w:t>баттл</w:t>
      </w:r>
      <w:proofErr w:type="spellEnd"/>
      <w:r w:rsidR="008555FE" w:rsidRPr="008555FE">
        <w:t>;</w:t>
      </w:r>
    </w:p>
    <w:p w:rsidR="00FC1765" w:rsidRPr="008555FE" w:rsidRDefault="008555FE" w:rsidP="008555FE">
      <w:pPr>
        <w:pStyle w:val="ad"/>
        <w:numPr>
          <w:ilvl w:val="0"/>
          <w:numId w:val="8"/>
        </w:numPr>
        <w:spacing w:before="0" w:after="0"/>
      </w:pPr>
      <w:proofErr w:type="gramStart"/>
      <w:r w:rsidRPr="008555FE">
        <w:t>уличён</w:t>
      </w:r>
      <w:proofErr w:type="gramEnd"/>
      <w:r w:rsidRPr="008555FE">
        <w:t xml:space="preserve"> в необъективности;</w:t>
      </w:r>
    </w:p>
    <w:p w:rsidR="00F8204A" w:rsidRPr="008555FE" w:rsidRDefault="00F8204A" w:rsidP="008555FE">
      <w:pPr>
        <w:pStyle w:val="ad"/>
        <w:numPr>
          <w:ilvl w:val="0"/>
          <w:numId w:val="8"/>
        </w:numPr>
        <w:spacing w:before="0" w:after="0"/>
      </w:pPr>
      <w:r w:rsidRPr="008555FE">
        <w:t>отказывается подчиняться регламенту мероприятия</w:t>
      </w:r>
      <w:r w:rsidR="008555FE" w:rsidRPr="008555FE">
        <w:t>;</w:t>
      </w:r>
    </w:p>
    <w:p w:rsidR="00F8204A" w:rsidRPr="008555FE" w:rsidRDefault="00F8204A" w:rsidP="008555FE">
      <w:pPr>
        <w:pStyle w:val="ad"/>
        <w:numPr>
          <w:ilvl w:val="0"/>
          <w:numId w:val="8"/>
        </w:numPr>
        <w:spacing w:before="0"/>
      </w:pPr>
      <w:r w:rsidRPr="008555FE">
        <w:t>по собственному желанию.</w:t>
      </w:r>
    </w:p>
    <w:p w:rsidR="008555FE" w:rsidRPr="008555FE" w:rsidRDefault="00902306" w:rsidP="008555FE">
      <w:pPr>
        <w:pStyle w:val="ad"/>
      </w:pPr>
      <w:r w:rsidRPr="008555FE">
        <w:t xml:space="preserve">В случае оскорбления (постоянных оскорблений) участником судьи, </w:t>
      </w:r>
      <w:proofErr w:type="gramStart"/>
      <w:r w:rsidRPr="008555FE">
        <w:t>последний</w:t>
      </w:r>
      <w:proofErr w:type="gramEnd"/>
      <w:r w:rsidRPr="008555FE">
        <w:t xml:space="preserve"> оставляет за собой право игнорировать оценивание этого участника без губительных для себя последствий. </w:t>
      </w:r>
    </w:p>
    <w:p w:rsidR="00902306" w:rsidRPr="008555FE" w:rsidRDefault="00902306" w:rsidP="008555FE">
      <w:pPr>
        <w:pStyle w:val="ad"/>
      </w:pPr>
      <w:r w:rsidRPr="008555FE">
        <w:t>Сроки судейства каждого раунда не ограничены строгими временными</w:t>
      </w:r>
      <w:r w:rsidR="00F9214B" w:rsidRPr="008555FE">
        <w:t xml:space="preserve"> рамками, но организатор в</w:t>
      </w:r>
      <w:r w:rsidRPr="008555FE">
        <w:t xml:space="preserve">праве отказаться от услуг судьи в случае чрезмерного затягивания процесса оценивания. </w:t>
      </w:r>
    </w:p>
    <w:p w:rsidR="00F8204A" w:rsidRPr="008555FE" w:rsidRDefault="00F8204A" w:rsidP="008555FE">
      <w:pPr>
        <w:pStyle w:val="ad"/>
      </w:pPr>
      <w:r w:rsidRPr="008555FE">
        <w:t>При возникновении спорных ситуаций, связанных с судьбой участников, существует</w:t>
      </w:r>
      <w:r w:rsidR="00253053" w:rsidRPr="008555FE">
        <w:t xml:space="preserve"> ряд вариантов</w:t>
      </w:r>
      <w:r w:rsidRPr="008555FE">
        <w:t xml:space="preserve"> </w:t>
      </w:r>
      <w:r w:rsidR="00253053" w:rsidRPr="008555FE">
        <w:t>их разрешения</w:t>
      </w:r>
      <w:r w:rsidR="008555FE" w:rsidRPr="008555FE">
        <w:t>:</w:t>
      </w: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A3A3D" w:rsidTr="008555FE">
        <w:trPr>
          <w:trHeight w:val="609"/>
        </w:trPr>
        <w:tc>
          <w:tcPr>
            <w:tcW w:w="4962" w:type="dxa"/>
            <w:vAlign w:val="center"/>
          </w:tcPr>
          <w:p w:rsidR="00F8204A" w:rsidRPr="008555FE" w:rsidRDefault="008555FE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 чётном количест</w:t>
            </w:r>
            <w:r w:rsidR="00F8204A"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ве судей</w:t>
            </w:r>
          </w:p>
        </w:tc>
        <w:tc>
          <w:tcPr>
            <w:tcW w:w="5103" w:type="dxa"/>
            <w:vAlign w:val="center"/>
          </w:tcPr>
          <w:p w:rsidR="00F8204A" w:rsidRPr="008555FE" w:rsidRDefault="008555FE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 нечётном количест</w:t>
            </w:r>
            <w:r w:rsidR="00F8204A"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ве судей</w:t>
            </w:r>
          </w:p>
        </w:tc>
      </w:tr>
      <w:tr w:rsidR="004A3A3D" w:rsidTr="008555FE">
        <w:trPr>
          <w:trHeight w:val="1451"/>
        </w:trPr>
        <w:tc>
          <w:tcPr>
            <w:tcW w:w="4962" w:type="dxa"/>
            <w:vAlign w:val="center"/>
          </w:tcPr>
          <w:p w:rsidR="00644BA6" w:rsidRPr="008555FE" w:rsidRDefault="00F56982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 xml:space="preserve">Если в раунде, где заявлено чётное количество судей, в какой либо паре образовалось равенство голосов, проход участника в данной паре будет осуществляться </w:t>
            </w:r>
            <w:r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по сумме баллов</w:t>
            </w: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F8204A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 xml:space="preserve">В раунде, где заявлено нечётное количество судей, проход участников будет осуществляться </w:t>
            </w:r>
            <w:r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по голосам</w:t>
            </w:r>
            <w:r w:rsidR="008555FE" w:rsidRPr="008555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44BA6" w:rsidTr="008555FE">
        <w:trPr>
          <w:trHeight w:val="2559"/>
        </w:trPr>
        <w:tc>
          <w:tcPr>
            <w:tcW w:w="4962" w:type="dxa"/>
            <w:vAlign w:val="center"/>
          </w:tcPr>
          <w:p w:rsidR="00644BA6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 xml:space="preserve">Если по каким либо причинам один или несколько судей не смогли отсудить раунд, образовав нечётное количество судей, проход будет осуществляться </w:t>
            </w:r>
            <w:r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по голосам</w:t>
            </w: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44BA6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44BA6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>Если в раунде, где заявлено нечётное количество судей, но один или несколько судей не смогли оценить раунд, образовав чётное количество судей, для определения победителя в спорной паре будет приглашён ещё один член судейской коллегии, заявленный со следующего после текущего раунда.</w:t>
            </w:r>
          </w:p>
        </w:tc>
      </w:tr>
      <w:tr w:rsidR="00644BA6" w:rsidTr="008555FE">
        <w:trPr>
          <w:trHeight w:val="1982"/>
        </w:trPr>
        <w:tc>
          <w:tcPr>
            <w:tcW w:w="4962" w:type="dxa"/>
            <w:vAlign w:val="center"/>
          </w:tcPr>
          <w:p w:rsidR="00644BA6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 xml:space="preserve">Если в раунде, где заявлено чётное количество судей, в какой либо паре образовалось равенство </w:t>
            </w:r>
            <w:r w:rsidRPr="008555FE">
              <w:rPr>
                <w:rFonts w:ascii="Times New Roman" w:hAnsi="Times New Roman" w:cs="Times New Roman"/>
                <w:b/>
                <w:sz w:val="24"/>
                <w:szCs w:val="28"/>
              </w:rPr>
              <w:t>голосов и баллов</w:t>
            </w:r>
            <w:r w:rsidRPr="008555FE">
              <w:rPr>
                <w:rFonts w:ascii="Times New Roman" w:hAnsi="Times New Roman" w:cs="Times New Roman"/>
                <w:sz w:val="24"/>
                <w:szCs w:val="28"/>
              </w:rPr>
              <w:t>, для разрешения спорной ситуации будет приглашён ещё один член судейской коллегии, заявленный со следующего после текущего раунда.</w:t>
            </w:r>
          </w:p>
        </w:tc>
        <w:tc>
          <w:tcPr>
            <w:tcW w:w="5103" w:type="dxa"/>
            <w:vAlign w:val="center"/>
          </w:tcPr>
          <w:p w:rsidR="00644BA6" w:rsidRPr="008555FE" w:rsidRDefault="00644BA6" w:rsidP="008555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45AA" w:rsidRDefault="001445AA" w:rsidP="00644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5AA" w:rsidRDefault="0014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204A" w:rsidRDefault="001445AA" w:rsidP="008555FE">
      <w:pPr>
        <w:pStyle w:val="a3"/>
        <w:numPr>
          <w:ilvl w:val="0"/>
          <w:numId w:val="1"/>
        </w:numPr>
        <w:ind w:left="0" w:hanging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359797560"/>
      <w:r w:rsidRPr="00144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proofErr w:type="spellStart"/>
      <w:r w:rsidRPr="001445AA">
        <w:rPr>
          <w:rFonts w:ascii="Times New Roman" w:hAnsi="Times New Roman" w:cs="Times New Roman"/>
          <w:b/>
          <w:sz w:val="28"/>
          <w:szCs w:val="28"/>
        </w:rPr>
        <w:t>баттла</w:t>
      </w:r>
      <w:bookmarkEnd w:id="4"/>
      <w:proofErr w:type="spellEnd"/>
    </w:p>
    <w:p w:rsidR="008555FE" w:rsidRPr="008555FE" w:rsidRDefault="008A43E3" w:rsidP="008555FE">
      <w:pPr>
        <w:pStyle w:val="ad"/>
      </w:pPr>
      <w:r w:rsidRPr="008555FE">
        <w:t xml:space="preserve">Выявление победителя соревнования будет проходить </w:t>
      </w:r>
      <w:r w:rsidR="00520255" w:rsidRPr="008555FE">
        <w:t xml:space="preserve">в течение девяти/десяти раундов. Их количество будет зависеть от </w:t>
      </w:r>
      <w:r w:rsidR="00FF699D" w:rsidRPr="008555FE">
        <w:t xml:space="preserve">количества участников, сдавших свои тексты на отборочный раунд. </w:t>
      </w:r>
    </w:p>
    <w:tbl>
      <w:tblPr>
        <w:tblStyle w:val="a4"/>
        <w:tblW w:w="100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7512"/>
        <w:gridCol w:w="10"/>
        <w:gridCol w:w="1550"/>
        <w:gridCol w:w="13"/>
      </w:tblGrid>
      <w:tr w:rsidR="008555FE" w:rsidTr="008555FE">
        <w:trPr>
          <w:trHeight w:val="971"/>
        </w:trPr>
        <w:tc>
          <w:tcPr>
            <w:tcW w:w="994" w:type="dxa"/>
            <w:vAlign w:val="center"/>
          </w:tcPr>
          <w:p w:rsidR="008555FE" w:rsidRPr="008555FE" w:rsidRDefault="008555FE" w:rsidP="008555FE">
            <w:pPr>
              <w:pStyle w:val="ad"/>
              <w:ind w:firstLine="0"/>
              <w:jc w:val="center"/>
              <w:rPr>
                <w:b/>
              </w:rPr>
            </w:pPr>
            <w:r w:rsidRPr="008555FE">
              <w:rPr>
                <w:b/>
              </w:rPr>
              <w:t>Номер раунда</w:t>
            </w:r>
          </w:p>
        </w:tc>
        <w:tc>
          <w:tcPr>
            <w:tcW w:w="7522" w:type="dxa"/>
            <w:gridSpan w:val="2"/>
            <w:vAlign w:val="center"/>
          </w:tcPr>
          <w:p w:rsidR="008555FE" w:rsidRPr="008555FE" w:rsidRDefault="008555FE" w:rsidP="008555FE">
            <w:pPr>
              <w:pStyle w:val="ad"/>
              <w:ind w:firstLine="33"/>
              <w:jc w:val="center"/>
              <w:rPr>
                <w:b/>
              </w:rPr>
            </w:pPr>
            <w:r w:rsidRPr="008555FE">
              <w:rPr>
                <w:b/>
              </w:rPr>
              <w:t>Структура проведения</w:t>
            </w:r>
          </w:p>
        </w:tc>
        <w:tc>
          <w:tcPr>
            <w:tcW w:w="1563" w:type="dxa"/>
            <w:gridSpan w:val="2"/>
            <w:vAlign w:val="center"/>
          </w:tcPr>
          <w:p w:rsidR="008555FE" w:rsidRPr="008555FE" w:rsidRDefault="008555FE" w:rsidP="008555FE">
            <w:pPr>
              <w:pStyle w:val="ad"/>
              <w:ind w:firstLine="0"/>
              <w:jc w:val="center"/>
              <w:rPr>
                <w:b/>
              </w:rPr>
            </w:pPr>
            <w:r w:rsidRPr="008555FE">
              <w:rPr>
                <w:b/>
              </w:rPr>
              <w:t>Система оценивания</w:t>
            </w:r>
          </w:p>
        </w:tc>
      </w:tr>
      <w:tr w:rsidR="008555FE" w:rsidTr="008555FE">
        <w:trPr>
          <w:trHeight w:val="971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1</w:t>
            </w:r>
          </w:p>
        </w:tc>
        <w:tc>
          <w:tcPr>
            <w:tcW w:w="7522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33"/>
              <w:jc w:val="center"/>
            </w:pPr>
            <w:r>
              <w:t>Участники сдают свои тексты в общую тему. Проход в следующий раунд осуществляется по сумме необходимого количества оценок «+».</w:t>
            </w:r>
          </w:p>
        </w:tc>
        <w:tc>
          <w:tcPr>
            <w:tcW w:w="1563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+/-</w:t>
            </w:r>
          </w:p>
        </w:tc>
      </w:tr>
      <w:tr w:rsidR="008555FE" w:rsidTr="008555FE">
        <w:trPr>
          <w:trHeight w:val="971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2</w:t>
            </w:r>
          </w:p>
        </w:tc>
        <w:tc>
          <w:tcPr>
            <w:tcW w:w="7522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33"/>
              <w:jc w:val="center"/>
            </w:pPr>
            <w:r>
              <w:t>Прошедшие участники сдают свои тексты в общую тему</w:t>
            </w:r>
          </w:p>
        </w:tc>
        <w:tc>
          <w:tcPr>
            <w:tcW w:w="1563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0-10</w:t>
            </w:r>
          </w:p>
        </w:tc>
      </w:tr>
      <w:tr w:rsidR="008555FE" w:rsidTr="008555FE">
        <w:trPr>
          <w:trHeight w:val="971"/>
        </w:trPr>
        <w:tc>
          <w:tcPr>
            <w:tcW w:w="994" w:type="dxa"/>
            <w:vAlign w:val="center"/>
          </w:tcPr>
          <w:p w:rsidR="008555FE" w:rsidRPr="00674993" w:rsidRDefault="008555FE" w:rsidP="008555FE">
            <w:pPr>
              <w:pStyle w:val="ad"/>
              <w:ind w:firstLine="0"/>
              <w:jc w:val="center"/>
              <w:rPr>
                <w:vertAlign w:val="superscript"/>
              </w:rPr>
            </w:pPr>
            <w:r>
              <w:t>3</w:t>
            </w:r>
            <w:r>
              <w:rPr>
                <w:rStyle w:val="af0"/>
              </w:rPr>
              <w:footnoteReference w:id="1"/>
            </w:r>
          </w:p>
        </w:tc>
        <w:tc>
          <w:tcPr>
            <w:tcW w:w="7522" w:type="dxa"/>
            <w:gridSpan w:val="2"/>
            <w:vAlign w:val="center"/>
          </w:tcPr>
          <w:p w:rsidR="008555FE" w:rsidRDefault="008555FE" w:rsidP="008555FE">
            <w:pPr>
              <w:pStyle w:val="ad"/>
              <w:spacing w:after="0"/>
              <w:ind w:firstLine="0"/>
              <w:jc w:val="center"/>
            </w:pPr>
            <w:r>
              <w:t xml:space="preserve">Прошедшие участники делятся на группы с указанным количеством мест для прохода в следующий раунд. Деление происходит на основании набранных в предыдущем раунде баллов. </w:t>
            </w:r>
          </w:p>
          <w:p w:rsidR="008555FE" w:rsidRPr="00674993" w:rsidRDefault="008555FE" w:rsidP="008555FE">
            <w:pPr>
              <w:pStyle w:val="ad"/>
              <w:spacing w:before="0"/>
              <w:ind w:firstLine="0"/>
              <w:jc w:val="center"/>
            </w:pPr>
            <w:r>
              <w:t>Ранжирование по корзинам</w:t>
            </w:r>
          </w:p>
        </w:tc>
        <w:tc>
          <w:tcPr>
            <w:tcW w:w="1563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5/5/3</w:t>
            </w:r>
          </w:p>
        </w:tc>
      </w:tr>
      <w:tr w:rsidR="008555FE" w:rsidTr="008555FE">
        <w:trPr>
          <w:trHeight w:val="1190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4</w:t>
            </w:r>
          </w:p>
        </w:tc>
        <w:tc>
          <w:tcPr>
            <w:tcW w:w="7522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(64) на основании набранных в предыдущем раунде баллов</w:t>
            </w:r>
          </w:p>
        </w:tc>
        <w:tc>
          <w:tcPr>
            <w:tcW w:w="1563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5/5/3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5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(32) на основании набранных в предыдущем раунде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5/5/3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6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(16) на основании набранных в предыдущем раунде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7/7/3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7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(8) на основании набранных в предыдущем раунде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7/7/3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8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(4) на основании набранных в предыдущем раунде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7/7/3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9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Прошедшие участники разбиваются по парам (2) на основании набранных в предыдущем раунде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10/10/5</w:t>
            </w:r>
          </w:p>
        </w:tc>
      </w:tr>
      <w:tr w:rsidR="008555FE" w:rsidTr="008555FE">
        <w:trPr>
          <w:gridAfter w:val="1"/>
          <w:wAfter w:w="13" w:type="dxa"/>
        </w:trPr>
        <w:tc>
          <w:tcPr>
            <w:tcW w:w="994" w:type="dxa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10</w:t>
            </w:r>
          </w:p>
        </w:tc>
        <w:tc>
          <w:tcPr>
            <w:tcW w:w="7512" w:type="dxa"/>
            <w:vAlign w:val="center"/>
          </w:tcPr>
          <w:p w:rsidR="008555FE" w:rsidRDefault="008555FE" w:rsidP="008555FE">
            <w:pPr>
              <w:pStyle w:val="ad"/>
              <w:spacing w:after="0"/>
              <w:ind w:firstLine="0"/>
              <w:jc w:val="center"/>
            </w:pPr>
            <w:r>
              <w:t xml:space="preserve">Победители полуфинальных пар образуют пару финала. Распределение мест проигравших в полуфинале происходит </w:t>
            </w:r>
          </w:p>
          <w:p w:rsidR="008555FE" w:rsidRDefault="008555FE" w:rsidP="008555FE">
            <w:pPr>
              <w:pStyle w:val="ad"/>
              <w:spacing w:before="0"/>
              <w:ind w:firstLine="0"/>
              <w:jc w:val="center"/>
            </w:pPr>
            <w:r>
              <w:t xml:space="preserve">по </w:t>
            </w:r>
            <w:r w:rsidRPr="00674993">
              <w:t>сумме баллов</w:t>
            </w:r>
          </w:p>
        </w:tc>
        <w:tc>
          <w:tcPr>
            <w:tcW w:w="1560" w:type="dxa"/>
            <w:gridSpan w:val="2"/>
            <w:vAlign w:val="center"/>
          </w:tcPr>
          <w:p w:rsidR="008555FE" w:rsidRDefault="008555FE" w:rsidP="008555FE">
            <w:pPr>
              <w:pStyle w:val="ad"/>
              <w:ind w:firstLine="0"/>
              <w:jc w:val="center"/>
            </w:pPr>
            <w:r>
              <w:t>10/10/5</w:t>
            </w:r>
          </w:p>
        </w:tc>
      </w:tr>
    </w:tbl>
    <w:p w:rsidR="00B93344" w:rsidRDefault="00B93344" w:rsidP="008555F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93344" w:rsidRDefault="00B93344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E774A2" w:rsidRDefault="00B93344" w:rsidP="00B933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Пары в раундах позже второго (третьего), будут расставляться </w:t>
      </w:r>
      <w:r w:rsidRPr="0066127C">
        <w:rPr>
          <w:rFonts w:ascii="Times New Roman" w:hAnsi="Times New Roman" w:cs="Times New Roman"/>
          <w:b/>
          <w:sz w:val="28"/>
          <w:szCs w:val="28"/>
        </w:rPr>
        <w:t>двумя способами попеременно</w:t>
      </w:r>
      <w:r>
        <w:rPr>
          <w:rFonts w:ascii="Times New Roman" w:hAnsi="Times New Roman" w:cs="Times New Roman"/>
          <w:sz w:val="28"/>
          <w:szCs w:val="28"/>
        </w:rPr>
        <w:t xml:space="preserve"> от раунда к раунду: классическим «слабый - сильный» (например, третий сезон) и более современным перекрёстным (например, «Плоть и кровь» или Девятый Официальный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735D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Pr="00735D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35D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сдаче участниками текстов на второй раунд, </w:t>
      </w:r>
      <w:r>
        <w:rPr>
          <w:rFonts w:ascii="Times New Roman" w:hAnsi="Times New Roman" w:cs="Times New Roman"/>
          <w:sz w:val="28"/>
          <w:szCs w:val="28"/>
        </w:rPr>
        <w:t>участник указывает ниже текста, с какой из видов расстановки он бы желал начать.</w:t>
      </w:r>
    </w:p>
    <w:p w:rsidR="00CE387E" w:rsidRDefault="00E774A2" w:rsidP="00D9136E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74A2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359797561"/>
      <w:r w:rsidRPr="00E774A2">
        <w:rPr>
          <w:rFonts w:ascii="Times New Roman" w:hAnsi="Times New Roman" w:cs="Times New Roman"/>
          <w:b/>
          <w:sz w:val="28"/>
          <w:szCs w:val="28"/>
        </w:rPr>
        <w:lastRenderedPageBreak/>
        <w:t>Призовой фонд</w:t>
      </w:r>
      <w:bookmarkEnd w:id="5"/>
    </w:p>
    <w:p w:rsidR="00E774A2" w:rsidRDefault="00E774A2" w:rsidP="00E774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</w:t>
      </w:r>
      <w:r w:rsidRPr="00E7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Pr="00E77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 w:rsidRPr="00E774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Rapforce</w:t>
      </w:r>
      <w:proofErr w:type="spellEnd"/>
      <w:r w:rsidRPr="00E7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E77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Challenge</w:t>
      </w:r>
      <w:r w:rsidRPr="00E774A2">
        <w:rPr>
          <w:rFonts w:ascii="Times New Roman" w:hAnsi="Times New Roman" w:cs="Times New Roman"/>
          <w:sz w:val="28"/>
          <w:szCs w:val="28"/>
        </w:rPr>
        <w:t xml:space="preserve">-4» </w:t>
      </w:r>
      <w:r>
        <w:rPr>
          <w:rFonts w:ascii="Times New Roman" w:hAnsi="Times New Roman" w:cs="Times New Roman"/>
          <w:sz w:val="28"/>
          <w:szCs w:val="28"/>
        </w:rPr>
        <w:t xml:space="preserve">составит 10500 рублей и будет поделён между </w:t>
      </w:r>
      <w:r w:rsidR="003B77A5">
        <w:rPr>
          <w:rFonts w:ascii="Times New Roman" w:hAnsi="Times New Roman" w:cs="Times New Roman"/>
          <w:sz w:val="28"/>
          <w:szCs w:val="28"/>
        </w:rPr>
        <w:t>восемью участниками, дошедшими до ¼ финала.</w:t>
      </w:r>
    </w:p>
    <w:p w:rsidR="003B77A5" w:rsidRDefault="003B77A5" w:rsidP="00E774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выбывшие на стадии ¼, получат по 500 рублей каждый</w:t>
      </w:r>
    </w:p>
    <w:p w:rsidR="003B77A5" w:rsidRDefault="003B77A5" w:rsidP="00E774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третье и четвёртое места, получат по  1000 рублей</w:t>
      </w:r>
    </w:p>
    <w:p w:rsidR="003B77A5" w:rsidRDefault="00746A1A" w:rsidP="00E774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проигравший финальную битву, получит 2000 рублей</w:t>
      </w:r>
    </w:p>
    <w:p w:rsidR="00746A1A" w:rsidRDefault="00746A1A" w:rsidP="00E774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получит 4000 рублей</w:t>
      </w:r>
    </w:p>
    <w:p w:rsidR="00746A1A" w:rsidRPr="00E774A2" w:rsidRDefault="00746A1A" w:rsidP="007C0C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лучших текстов раунда со второго по шестой (седьмой) включительно, получат по 100 рублей каждый.</w:t>
      </w:r>
      <w:bookmarkStart w:id="6" w:name="_GoBack"/>
      <w:bookmarkEnd w:id="6"/>
    </w:p>
    <w:sectPr w:rsidR="00746A1A" w:rsidRPr="00E774A2" w:rsidSect="008555FE">
      <w:footerReference w:type="default" r:id="rId9"/>
      <w:footnotePr>
        <w:numFmt w:val="chicago"/>
      </w:footnotePr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9F" w:rsidRDefault="001D419F" w:rsidP="008C55E9">
      <w:pPr>
        <w:spacing w:after="0" w:line="240" w:lineRule="auto"/>
      </w:pPr>
      <w:r>
        <w:separator/>
      </w:r>
    </w:p>
  </w:endnote>
  <w:endnote w:type="continuationSeparator" w:id="0">
    <w:p w:rsidR="001D419F" w:rsidRDefault="001D419F" w:rsidP="008C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04896"/>
      <w:docPartObj>
        <w:docPartGallery w:val="Page Numbers (Bottom of Page)"/>
        <w:docPartUnique/>
      </w:docPartObj>
    </w:sdtPr>
    <w:sdtEndPr/>
    <w:sdtContent>
      <w:p w:rsidR="008C55E9" w:rsidRDefault="00C04CF5">
        <w:pPr>
          <w:pStyle w:val="a7"/>
          <w:jc w:val="right"/>
        </w:pPr>
        <w:r>
          <w:fldChar w:fldCharType="begin"/>
        </w:r>
        <w:r w:rsidR="008C55E9">
          <w:instrText>PAGE   \* MERGEFORMAT</w:instrText>
        </w:r>
        <w:r>
          <w:fldChar w:fldCharType="separate"/>
        </w:r>
        <w:r w:rsidR="007C0C49">
          <w:rPr>
            <w:noProof/>
          </w:rPr>
          <w:t>8</w:t>
        </w:r>
        <w:r>
          <w:fldChar w:fldCharType="end"/>
        </w:r>
      </w:p>
    </w:sdtContent>
  </w:sdt>
  <w:p w:rsidR="008C55E9" w:rsidRDefault="008C5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9F" w:rsidRDefault="001D419F" w:rsidP="008C55E9">
      <w:pPr>
        <w:spacing w:after="0" w:line="240" w:lineRule="auto"/>
      </w:pPr>
      <w:r>
        <w:separator/>
      </w:r>
    </w:p>
  </w:footnote>
  <w:footnote w:type="continuationSeparator" w:id="0">
    <w:p w:rsidR="001D419F" w:rsidRDefault="001D419F" w:rsidP="008C55E9">
      <w:pPr>
        <w:spacing w:after="0" w:line="240" w:lineRule="auto"/>
      </w:pPr>
      <w:r>
        <w:continuationSeparator/>
      </w:r>
    </w:p>
  </w:footnote>
  <w:footnote w:id="1">
    <w:p w:rsidR="008555FE" w:rsidRPr="008555FE" w:rsidRDefault="008555FE" w:rsidP="008555FE">
      <w:pPr>
        <w:pStyle w:val="ad"/>
        <w:spacing w:before="0" w:after="0"/>
        <w:rPr>
          <w:vertAlign w:val="superscript"/>
        </w:rPr>
      </w:pPr>
      <w:r>
        <w:rPr>
          <w:rStyle w:val="af0"/>
        </w:rPr>
        <w:footnoteRef/>
      </w:r>
      <w:r>
        <w:t xml:space="preserve"> </w:t>
      </w:r>
      <w:r w:rsidRPr="008555FE">
        <w:rPr>
          <w:sz w:val="20"/>
        </w:rPr>
        <w:t>Групповой третий раунд будет проведён в случае чрезмерно большого количества участников</w:t>
      </w:r>
      <w:r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6A3"/>
    <w:multiLevelType w:val="hybridMultilevel"/>
    <w:tmpl w:val="9BF8FE38"/>
    <w:lvl w:ilvl="0" w:tplc="737605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2F7"/>
    <w:multiLevelType w:val="hybridMultilevel"/>
    <w:tmpl w:val="4AC8389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20FA"/>
    <w:multiLevelType w:val="hybridMultilevel"/>
    <w:tmpl w:val="85AA524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2D661C"/>
    <w:multiLevelType w:val="hybridMultilevel"/>
    <w:tmpl w:val="20AA9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997918"/>
    <w:multiLevelType w:val="hybridMultilevel"/>
    <w:tmpl w:val="2A24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745F"/>
    <w:multiLevelType w:val="hybridMultilevel"/>
    <w:tmpl w:val="54E08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5F2830"/>
    <w:multiLevelType w:val="hybridMultilevel"/>
    <w:tmpl w:val="421226EE"/>
    <w:lvl w:ilvl="0" w:tplc="3A60BF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60FCA"/>
    <w:multiLevelType w:val="hybridMultilevel"/>
    <w:tmpl w:val="FBDE0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382A1F"/>
    <w:multiLevelType w:val="hybridMultilevel"/>
    <w:tmpl w:val="30C6A56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8642E3"/>
    <w:multiLevelType w:val="hybridMultilevel"/>
    <w:tmpl w:val="696E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80E28"/>
    <w:multiLevelType w:val="hybridMultilevel"/>
    <w:tmpl w:val="8C1A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06"/>
    <w:rsid w:val="00003308"/>
    <w:rsid w:val="00076A4A"/>
    <w:rsid w:val="00096349"/>
    <w:rsid w:val="000F7F0C"/>
    <w:rsid w:val="001123E2"/>
    <w:rsid w:val="001445AA"/>
    <w:rsid w:val="001734C5"/>
    <w:rsid w:val="0019404F"/>
    <w:rsid w:val="001D419F"/>
    <w:rsid w:val="001D73A6"/>
    <w:rsid w:val="00201BF1"/>
    <w:rsid w:val="00216963"/>
    <w:rsid w:val="0024633C"/>
    <w:rsid w:val="00253053"/>
    <w:rsid w:val="002F3B48"/>
    <w:rsid w:val="002F5863"/>
    <w:rsid w:val="00377F90"/>
    <w:rsid w:val="003A6A52"/>
    <w:rsid w:val="003B77A5"/>
    <w:rsid w:val="004A3A3D"/>
    <w:rsid w:val="004C4FA6"/>
    <w:rsid w:val="004F62BC"/>
    <w:rsid w:val="00520255"/>
    <w:rsid w:val="005C75F9"/>
    <w:rsid w:val="00644BA6"/>
    <w:rsid w:val="00674993"/>
    <w:rsid w:val="00677583"/>
    <w:rsid w:val="006D30CC"/>
    <w:rsid w:val="00716E7D"/>
    <w:rsid w:val="00730D5B"/>
    <w:rsid w:val="00746A1A"/>
    <w:rsid w:val="007C0C49"/>
    <w:rsid w:val="008555FE"/>
    <w:rsid w:val="00877893"/>
    <w:rsid w:val="008A43E3"/>
    <w:rsid w:val="008C55E9"/>
    <w:rsid w:val="008D4BAA"/>
    <w:rsid w:val="00902306"/>
    <w:rsid w:val="00914B06"/>
    <w:rsid w:val="0092518E"/>
    <w:rsid w:val="009701BC"/>
    <w:rsid w:val="00A337E7"/>
    <w:rsid w:val="00A379F7"/>
    <w:rsid w:val="00AD2C88"/>
    <w:rsid w:val="00AE7489"/>
    <w:rsid w:val="00B026BE"/>
    <w:rsid w:val="00B47B78"/>
    <w:rsid w:val="00B6336A"/>
    <w:rsid w:val="00B67EA6"/>
    <w:rsid w:val="00B93344"/>
    <w:rsid w:val="00C04CF5"/>
    <w:rsid w:val="00C16816"/>
    <w:rsid w:val="00C16A4F"/>
    <w:rsid w:val="00C82C3A"/>
    <w:rsid w:val="00C9351E"/>
    <w:rsid w:val="00CE387E"/>
    <w:rsid w:val="00D27900"/>
    <w:rsid w:val="00D46523"/>
    <w:rsid w:val="00D51FC2"/>
    <w:rsid w:val="00D54148"/>
    <w:rsid w:val="00D9136E"/>
    <w:rsid w:val="00DA7B16"/>
    <w:rsid w:val="00DF4C98"/>
    <w:rsid w:val="00E774A2"/>
    <w:rsid w:val="00F56982"/>
    <w:rsid w:val="00F8204A"/>
    <w:rsid w:val="00F9214B"/>
    <w:rsid w:val="00FC1765"/>
    <w:rsid w:val="00FF5F6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F5"/>
  </w:style>
  <w:style w:type="paragraph" w:styleId="1">
    <w:name w:val="heading 1"/>
    <w:basedOn w:val="a"/>
    <w:next w:val="a"/>
    <w:link w:val="10"/>
    <w:uiPriority w:val="9"/>
    <w:qFormat/>
    <w:rsid w:val="0024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93"/>
    <w:pPr>
      <w:ind w:left="720"/>
      <w:contextualSpacing/>
    </w:pPr>
  </w:style>
  <w:style w:type="table" w:styleId="a4">
    <w:name w:val="Table Grid"/>
    <w:basedOn w:val="a1"/>
    <w:uiPriority w:val="59"/>
    <w:rsid w:val="0007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E9"/>
  </w:style>
  <w:style w:type="paragraph" w:styleId="a7">
    <w:name w:val="footer"/>
    <w:basedOn w:val="a"/>
    <w:link w:val="a8"/>
    <w:uiPriority w:val="99"/>
    <w:unhideWhenUsed/>
    <w:rsid w:val="008C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E9"/>
  </w:style>
  <w:style w:type="character" w:customStyle="1" w:styleId="10">
    <w:name w:val="Заголовок 1 Знак"/>
    <w:basedOn w:val="a0"/>
    <w:link w:val="1"/>
    <w:uiPriority w:val="9"/>
    <w:rsid w:val="0024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24633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633C"/>
    <w:pPr>
      <w:spacing w:after="100"/>
    </w:pPr>
  </w:style>
  <w:style w:type="character" w:styleId="aa">
    <w:name w:val="Hyperlink"/>
    <w:basedOn w:val="a0"/>
    <w:uiPriority w:val="99"/>
    <w:unhideWhenUsed/>
    <w:rsid w:val="0024633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33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555FE"/>
    <w:pPr>
      <w:spacing w:before="120" w:after="12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e">
    <w:name w:val="footnote text"/>
    <w:basedOn w:val="a"/>
    <w:link w:val="af"/>
    <w:uiPriority w:val="99"/>
    <w:semiHidden/>
    <w:unhideWhenUsed/>
    <w:rsid w:val="008555F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55F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55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93"/>
    <w:pPr>
      <w:ind w:left="720"/>
      <w:contextualSpacing/>
    </w:pPr>
  </w:style>
  <w:style w:type="table" w:styleId="a4">
    <w:name w:val="Table Grid"/>
    <w:basedOn w:val="a1"/>
    <w:uiPriority w:val="59"/>
    <w:rsid w:val="0007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5E9"/>
  </w:style>
  <w:style w:type="paragraph" w:styleId="a7">
    <w:name w:val="footer"/>
    <w:basedOn w:val="a"/>
    <w:link w:val="a8"/>
    <w:uiPriority w:val="99"/>
    <w:unhideWhenUsed/>
    <w:rsid w:val="008C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5E9"/>
  </w:style>
  <w:style w:type="character" w:customStyle="1" w:styleId="10">
    <w:name w:val="Заголовок 1 Знак"/>
    <w:basedOn w:val="a0"/>
    <w:link w:val="1"/>
    <w:uiPriority w:val="9"/>
    <w:rsid w:val="00246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24633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633C"/>
    <w:pPr>
      <w:spacing w:after="100"/>
    </w:pPr>
  </w:style>
  <w:style w:type="character" w:styleId="aa">
    <w:name w:val="Hyperlink"/>
    <w:basedOn w:val="a0"/>
    <w:uiPriority w:val="99"/>
    <w:unhideWhenUsed/>
    <w:rsid w:val="0024633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4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D271-9907-4DDD-8CE1-57A1BFB6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 Bastard</dc:creator>
  <cp:lastModifiedBy>Vadi Bastard</cp:lastModifiedBy>
  <cp:revision>4</cp:revision>
  <dcterms:created xsi:type="dcterms:W3CDTF">2013-06-23T17:52:00Z</dcterms:created>
  <dcterms:modified xsi:type="dcterms:W3CDTF">2013-06-23T18:40:00Z</dcterms:modified>
</cp:coreProperties>
</file>